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D131C" w:rsidRDefault="001D131C" w:rsidP="001D131C">
      <w:pPr>
        <w:jc w:val="center"/>
        <w:rPr>
          <w:sz w:val="36"/>
          <w:szCs w:val="36"/>
          <w:u w:val="single"/>
        </w:rPr>
      </w:pPr>
      <w:r w:rsidRPr="001D131C">
        <w:rPr>
          <w:bCs/>
          <w:color w:val="000000"/>
          <w:sz w:val="36"/>
          <w:szCs w:val="36"/>
          <w:u w:val="single"/>
        </w:rPr>
        <w:t>БП на LM338</w:t>
      </w:r>
      <w:r w:rsidRPr="001D131C">
        <w:rPr>
          <w:rFonts w:ascii="Arial Unicode MS" w:hAnsi="Arial Unicode MS" w:cs="Arial Unicode MS"/>
          <w:bCs/>
          <w:color w:val="000000"/>
          <w:sz w:val="36"/>
          <w:szCs w:val="36"/>
          <w:u w:val="single"/>
        </w:rPr>
        <w:t xml:space="preserve"> </w:t>
      </w:r>
      <w:r w:rsidRPr="001D131C">
        <w:rPr>
          <w:bCs/>
          <w:color w:val="000000"/>
          <w:sz w:val="36"/>
          <w:szCs w:val="36"/>
          <w:u w:val="single"/>
        </w:rPr>
        <w:t>13.8V 5A</w:t>
      </w:r>
    </w:p>
    <w:p w:rsidR="001D131C" w:rsidRDefault="001D131C">
      <w:r>
        <w:rPr>
          <w:noProof/>
        </w:rPr>
        <w:drawing>
          <wp:inline distT="0" distB="0" distL="0" distR="0">
            <wp:extent cx="5800725" cy="3295650"/>
            <wp:effectExtent l="19050" t="0" r="9525" b="0"/>
            <wp:docPr id="1" name="Рисунок 1" descr="D:\Мои документы\Мои рисунки\LM338T\201105011837299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Мои рисунки\LM338T\20110501183729936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131C" w:rsidRDefault="001D131C"/>
    <w:p w:rsidR="001D131C" w:rsidRPr="001D131C" w:rsidRDefault="001D131C">
      <w:pPr>
        <w:rPr>
          <w:sz w:val="21"/>
          <w:szCs w:val="21"/>
          <w:lang w:val="en-US"/>
        </w:rPr>
      </w:pPr>
      <w:r w:rsidRPr="001D131C">
        <w:rPr>
          <w:sz w:val="21"/>
          <w:szCs w:val="21"/>
          <w:lang w:val="en-US"/>
        </w:rPr>
        <w:t>R1=270R 1/4W 2%</w:t>
      </w:r>
      <w:r w:rsidRPr="001D131C">
        <w:rPr>
          <w:sz w:val="21"/>
          <w:szCs w:val="21"/>
          <w:lang w:val="en-US"/>
        </w:rPr>
        <w:br/>
        <w:t>C4-5=10uF 25V</w:t>
      </w:r>
      <w:r w:rsidRPr="001D131C">
        <w:rPr>
          <w:sz w:val="21"/>
          <w:szCs w:val="21"/>
          <w:lang w:val="en-US"/>
        </w:rPr>
        <w:br/>
        <w:t>TR1=4k7 (</w:t>
      </w:r>
      <w:proofErr w:type="spellStart"/>
      <w:r w:rsidRPr="001D131C">
        <w:rPr>
          <w:sz w:val="21"/>
          <w:szCs w:val="21"/>
          <w:lang w:val="en-US"/>
        </w:rPr>
        <w:t>Multiturn</w:t>
      </w:r>
      <w:proofErr w:type="spellEnd"/>
      <w:proofErr w:type="gramStart"/>
      <w:r w:rsidRPr="001D131C">
        <w:rPr>
          <w:sz w:val="21"/>
          <w:szCs w:val="21"/>
          <w:lang w:val="en-US"/>
        </w:rPr>
        <w:t>)</w:t>
      </w:r>
      <w:proofErr w:type="gramEnd"/>
      <w:r w:rsidRPr="001D131C">
        <w:rPr>
          <w:sz w:val="21"/>
          <w:szCs w:val="21"/>
          <w:lang w:val="en-US"/>
        </w:rPr>
        <w:br/>
        <w:t>D1-2=1N4002 (1A/100V)</w:t>
      </w:r>
      <w:r w:rsidRPr="001D131C">
        <w:rPr>
          <w:sz w:val="21"/>
          <w:szCs w:val="21"/>
          <w:lang w:val="en-US"/>
        </w:rPr>
        <w:br/>
        <w:t>C1=10000uF 40V</w:t>
      </w:r>
      <w:r w:rsidRPr="001D131C">
        <w:rPr>
          <w:sz w:val="21"/>
          <w:szCs w:val="21"/>
          <w:lang w:val="en-US"/>
        </w:rPr>
        <w:br/>
        <w:t>B1=25A Bridge Rectifier</w:t>
      </w:r>
      <w:r w:rsidRPr="001D131C">
        <w:rPr>
          <w:sz w:val="21"/>
          <w:szCs w:val="21"/>
          <w:lang w:val="en-US"/>
        </w:rPr>
        <w:br/>
        <w:t xml:space="preserve">C2-3=100 </w:t>
      </w:r>
      <w:proofErr w:type="spellStart"/>
      <w:r w:rsidRPr="001D131C">
        <w:rPr>
          <w:sz w:val="21"/>
          <w:szCs w:val="21"/>
          <w:lang w:val="en-US"/>
        </w:rPr>
        <w:t>nF</w:t>
      </w:r>
      <w:proofErr w:type="spellEnd"/>
      <w:r w:rsidRPr="001D131C">
        <w:rPr>
          <w:sz w:val="21"/>
          <w:szCs w:val="21"/>
          <w:lang w:val="en-US"/>
        </w:rPr>
        <w:t xml:space="preserve"> 100V Polyester</w:t>
      </w:r>
      <w:r w:rsidRPr="001D131C">
        <w:rPr>
          <w:sz w:val="21"/>
          <w:szCs w:val="21"/>
          <w:lang w:val="en-US"/>
        </w:rPr>
        <w:br/>
        <w:t>IC1=LM338</w:t>
      </w:r>
      <w:r w:rsidRPr="001D131C">
        <w:rPr>
          <w:sz w:val="21"/>
          <w:szCs w:val="21"/>
          <w:lang w:val="en-US"/>
        </w:rPr>
        <w:br/>
        <w:t>T1=220Vac/15VAC - 8A Mains Transformer</w:t>
      </w:r>
      <w:r w:rsidRPr="001D131C">
        <w:rPr>
          <w:sz w:val="21"/>
          <w:szCs w:val="21"/>
          <w:lang w:val="en-US"/>
        </w:rPr>
        <w:br/>
        <w:t>S1=2 Pole Single Throw Mains Switch</w:t>
      </w:r>
      <w:r w:rsidRPr="001D131C">
        <w:rPr>
          <w:sz w:val="21"/>
          <w:szCs w:val="21"/>
          <w:lang w:val="en-US"/>
        </w:rPr>
        <w:br/>
        <w:t>F1=250mA Fuse</w:t>
      </w:r>
    </w:p>
    <w:p w:rsidR="001D131C" w:rsidRPr="001D131C" w:rsidRDefault="001D131C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989965</wp:posOffset>
            </wp:positionV>
            <wp:extent cx="3381375" cy="2396490"/>
            <wp:effectExtent l="19050" t="0" r="9525" b="0"/>
            <wp:wrapTight wrapText="bothSides">
              <wp:wrapPolygon edited="0">
                <wp:start x="-122" y="0"/>
                <wp:lineTo x="-122" y="21463"/>
                <wp:lineTo x="21661" y="21463"/>
                <wp:lineTo x="21661" y="0"/>
                <wp:lineTo x="-122" y="0"/>
              </wp:wrapPolygon>
            </wp:wrapTight>
            <wp:docPr id="5" name="Рисунок 5" descr="http://ce-china.com/UploadFiles/2011-05/admin/20110501183729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e-china.com/UploadFiles/2011-05/admin/2011050118372927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96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1015365</wp:posOffset>
            </wp:positionV>
            <wp:extent cx="3314700" cy="2333625"/>
            <wp:effectExtent l="19050" t="0" r="0" b="0"/>
            <wp:wrapTight wrapText="bothSides">
              <wp:wrapPolygon edited="0">
                <wp:start x="-124" y="0"/>
                <wp:lineTo x="-124" y="21512"/>
                <wp:lineTo x="21600" y="21512"/>
                <wp:lineTo x="21600" y="0"/>
                <wp:lineTo x="-124" y="0"/>
              </wp:wrapPolygon>
            </wp:wrapTight>
            <wp:docPr id="2" name="Рисунок 2" descr="http://ce-china.com/UploadFiles/2011-05/admin/201105011837293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e-china.com/UploadFiles/2011-05/admin/20110501183729335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131C">
        <w:rPr>
          <w:lang w:val="en-US"/>
        </w:rPr>
        <w:t xml:space="preserve"> </w:t>
      </w:r>
    </w:p>
    <w:sectPr w:rsidR="001D131C" w:rsidRPr="001D131C" w:rsidSect="001D131C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D131C"/>
    <w:rsid w:val="001D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226</Characters>
  <Application>Microsoft Office Word</Application>
  <DocSecurity>0</DocSecurity>
  <Lines>1</Lines>
  <Paragraphs>1</Paragraphs>
  <ScaleCrop>false</ScaleCrop>
  <Company>КРУИ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2014-10-14T10:39:00Z</dcterms:created>
  <dcterms:modified xsi:type="dcterms:W3CDTF">2014-10-14T10:43:00Z</dcterms:modified>
</cp:coreProperties>
</file>